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A27" w14:textId="79517C25" w:rsidR="00077397" w:rsidRDefault="00A234B0" w:rsidP="003A6F0A">
      <w:pPr>
        <w:jc w:val="center"/>
        <w:rPr>
          <w:sz w:val="24"/>
          <w:szCs w:val="24"/>
        </w:rPr>
      </w:pPr>
      <w:r>
        <w:rPr>
          <w:sz w:val="24"/>
          <w:szCs w:val="24"/>
        </w:rPr>
        <w:t>Demonstration for EDCI 403</w:t>
      </w:r>
    </w:p>
    <w:p w14:paraId="7889846F" w14:textId="0AE20FFB" w:rsidR="003078B0" w:rsidRDefault="003078B0" w:rsidP="003A6F0A">
      <w:pPr>
        <w:jc w:val="center"/>
        <w:rPr>
          <w:sz w:val="24"/>
          <w:szCs w:val="24"/>
        </w:rPr>
      </w:pPr>
      <w:r>
        <w:rPr>
          <w:sz w:val="24"/>
          <w:szCs w:val="24"/>
        </w:rPr>
        <w:t>Grade 3 Science</w:t>
      </w:r>
    </w:p>
    <w:p w14:paraId="7B84F18F" w14:textId="75B3B829" w:rsidR="00774DAD" w:rsidRDefault="00774DAD" w:rsidP="00774D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BB73A6" wp14:editId="301C16ED">
            <wp:simplePos x="0" y="0"/>
            <wp:positionH relativeFrom="margin">
              <wp:posOffset>3270250</wp:posOffset>
            </wp:positionH>
            <wp:positionV relativeFrom="paragraph">
              <wp:posOffset>485140</wp:posOffset>
            </wp:positionV>
            <wp:extent cx="3227660" cy="2425700"/>
            <wp:effectExtent l="0" t="0" r="0" b="0"/>
            <wp:wrapNone/>
            <wp:docPr id="413008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6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0A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A38D345" wp14:editId="2993A505">
                <wp:simplePos x="0" y="0"/>
                <wp:positionH relativeFrom="page">
                  <wp:posOffset>191770</wp:posOffset>
                </wp:positionH>
                <wp:positionV relativeFrom="paragraph">
                  <wp:posOffset>487680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6661" w14:textId="77777777" w:rsidR="003A6F0A" w:rsidRPr="003A6F0A" w:rsidRDefault="003A6F0A" w:rsidP="003A6F0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A6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Big Ideas:</w:t>
                            </w:r>
                            <w:r w:rsidRPr="003A6F0A">
                              <w:rPr>
                                <w:sz w:val="24"/>
                                <w:szCs w:val="24"/>
                              </w:rPr>
                              <w:t xml:space="preserve"> Water, wind, and ice change the shape of land</w:t>
                            </w:r>
                          </w:p>
                          <w:p w14:paraId="5F848EF9" w14:textId="77777777" w:rsidR="003A6F0A" w:rsidRPr="003A6F0A" w:rsidRDefault="003A6F0A" w:rsidP="003A6F0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A6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Content:</w:t>
                            </w:r>
                            <w:r w:rsidRPr="003A6F0A">
                              <w:rPr>
                                <w:sz w:val="24"/>
                                <w:szCs w:val="24"/>
                              </w:rPr>
                              <w:t xml:space="preserve"> Major local landforms, observable changes in the local environment caused by erosion and deposition by wind, water and ice</w:t>
                            </w:r>
                          </w:p>
                          <w:p w14:paraId="7EC48733" w14:textId="7A16D9CD" w:rsidR="003A6F0A" w:rsidRPr="003A6F0A" w:rsidRDefault="003A6F0A" w:rsidP="003A6F0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 w:rsidRPr="003A6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Curricular Competencies:</w:t>
                            </w:r>
                            <w:r w:rsidRPr="003A6F0A">
                              <w:rPr>
                                <w:sz w:val="24"/>
                                <w:szCs w:val="24"/>
                              </w:rPr>
                              <w:t xml:space="preserve"> Questioning and predicting: demonstrate curiosity about the natural world and make predictions based on prior knowledge. Processing and analyzing data and information-experience and interpret the local environment</w:t>
                            </w:r>
                            <w:r w:rsidRPr="003A6F0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8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1pt;margin-top:38.4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BNTiZu4AAAAAkBAAAPAAAAZHJz&#10;L2Rvd25yZXYueG1sTI9LT8MwEITvSPwHa5G4UYcUmgfZVOXRnpAQhUtvTrwkUeN1FDtt+PeYExxH&#10;M5r5pljPphcnGl1nGeF2EYEgrq3uuEH4/NjepCCcV6xVb5kQvsnBury8KFSu7Znf6bT3jQgl7HKF&#10;0Ho/5FK6uiWj3MIOxMH7sqNRPsixkXpU51BuehlH0Uoa1XFYaNVATy3Vx/1kEF5pPKTZlD52h+ft&#10;y9txqavdRiNeX82bBxCeZv8Xhl/8gA5lYKrsxNqJHmEZxSGJkKzCg+DfJ8kdiAohzpIMZFnI/w/K&#10;H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BNTiZu4AAAAAkBAAAPAAAAAAAAAAAA&#10;AAAAAFMEAABkcnMvZG93bnJldi54bWxQSwUGAAAAAAQABADzAAAAYAUAAAAA&#10;" filled="f" stroked="f">
                <v:textbox style="mso-fit-shape-to-text:t">
                  <w:txbxContent>
                    <w:p w14:paraId="77A06661" w14:textId="77777777" w:rsidR="003A6F0A" w:rsidRPr="003A6F0A" w:rsidRDefault="003A6F0A" w:rsidP="003A6F0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A6F0A">
                        <w:rPr>
                          <w:b/>
                          <w:bCs/>
                          <w:sz w:val="24"/>
                          <w:szCs w:val="24"/>
                        </w:rPr>
                        <w:t>Big Ideas:</w:t>
                      </w:r>
                      <w:r w:rsidRPr="003A6F0A">
                        <w:rPr>
                          <w:sz w:val="24"/>
                          <w:szCs w:val="24"/>
                        </w:rPr>
                        <w:t xml:space="preserve"> Water, wind, and ice change the shape of land</w:t>
                      </w:r>
                    </w:p>
                    <w:p w14:paraId="5F848EF9" w14:textId="77777777" w:rsidR="003A6F0A" w:rsidRPr="003A6F0A" w:rsidRDefault="003A6F0A" w:rsidP="003A6F0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A6F0A">
                        <w:rPr>
                          <w:b/>
                          <w:bCs/>
                          <w:sz w:val="24"/>
                          <w:szCs w:val="24"/>
                        </w:rPr>
                        <w:t>Content:</w:t>
                      </w:r>
                      <w:r w:rsidRPr="003A6F0A">
                        <w:rPr>
                          <w:sz w:val="24"/>
                          <w:szCs w:val="24"/>
                        </w:rPr>
                        <w:t xml:space="preserve"> Major local landforms, observable changes in the local environment caused by erosion and deposition by wind, water and ice</w:t>
                      </w:r>
                    </w:p>
                    <w:p w14:paraId="7EC48733" w14:textId="7A16D9CD" w:rsidR="003A6F0A" w:rsidRPr="003A6F0A" w:rsidRDefault="003A6F0A" w:rsidP="003A6F0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 w:rsidRPr="003A6F0A">
                        <w:rPr>
                          <w:b/>
                          <w:bCs/>
                          <w:sz w:val="24"/>
                          <w:szCs w:val="24"/>
                        </w:rPr>
                        <w:t>Curricular Competencies:</w:t>
                      </w:r>
                      <w:r w:rsidRPr="003A6F0A">
                        <w:rPr>
                          <w:sz w:val="24"/>
                          <w:szCs w:val="24"/>
                        </w:rPr>
                        <w:t xml:space="preserve"> Questioning and predicting: demonstrate curiosity about the natural world and make predictions based on prior knowledge. Processing and analyzing data and information-experience and interpret the local environment</w:t>
                      </w:r>
                      <w:r w:rsidRPr="003A6F0A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By Jennie Thompson </w:t>
      </w:r>
    </w:p>
    <w:p w14:paraId="1FC2628A" w14:textId="77777777" w:rsidR="003A6F0A" w:rsidRDefault="003A6F0A" w:rsidP="003A6F0A">
      <w:pPr>
        <w:jc w:val="center"/>
        <w:rPr>
          <w:sz w:val="24"/>
          <w:szCs w:val="24"/>
        </w:rPr>
      </w:pPr>
    </w:p>
    <w:p w14:paraId="7B5B2A4E" w14:textId="55769A33" w:rsidR="007B3CF9" w:rsidRPr="00A87685" w:rsidRDefault="007B3CF9" w:rsidP="00D065E3">
      <w:pPr>
        <w:rPr>
          <w:b/>
          <w:bCs/>
          <w:sz w:val="24"/>
          <w:szCs w:val="24"/>
          <w:u w:val="single"/>
        </w:rPr>
      </w:pPr>
      <w:r w:rsidRPr="00A87685">
        <w:rPr>
          <w:b/>
          <w:bCs/>
          <w:sz w:val="24"/>
          <w:szCs w:val="24"/>
          <w:u w:val="single"/>
        </w:rPr>
        <w:t>Information on Demonstration</w:t>
      </w:r>
      <w:r w:rsidR="009D1F63" w:rsidRPr="00A87685">
        <w:rPr>
          <w:b/>
          <w:bCs/>
          <w:sz w:val="24"/>
          <w:szCs w:val="24"/>
          <w:u w:val="single"/>
        </w:rPr>
        <w:t xml:space="preserve"> and teacher notes</w:t>
      </w:r>
      <w:r w:rsidRPr="00A87685">
        <w:rPr>
          <w:b/>
          <w:bCs/>
          <w:sz w:val="24"/>
          <w:szCs w:val="24"/>
          <w:u w:val="single"/>
        </w:rPr>
        <w:t>:</w:t>
      </w:r>
    </w:p>
    <w:p w14:paraId="4256BF32" w14:textId="5CAD4941" w:rsidR="007B3CF9" w:rsidRDefault="007B3CF9" w:rsidP="00D065E3">
      <w:pPr>
        <w:rPr>
          <w:sz w:val="24"/>
          <w:szCs w:val="24"/>
        </w:rPr>
      </w:pPr>
      <w:r>
        <w:rPr>
          <w:sz w:val="24"/>
          <w:szCs w:val="24"/>
        </w:rPr>
        <w:t>Landforms are always changing. Sometimes this happens slowly ov</w:t>
      </w:r>
      <w:r w:rsidR="006B0600">
        <w:rPr>
          <w:sz w:val="24"/>
          <w:szCs w:val="24"/>
        </w:rPr>
        <w:t>er millions of years, and sometimes it happens quickly. Landforms are shaped and continuously changed by water, ice and wind.</w:t>
      </w:r>
    </w:p>
    <w:p w14:paraId="4C1335BE" w14:textId="0220F311" w:rsidR="009D1F63" w:rsidRPr="00774DAD" w:rsidRDefault="00774DAD" w:rsidP="00D065E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</w:t>
      </w:r>
      <w:r w:rsidR="009D1F63" w:rsidRPr="00774DAD">
        <w:rPr>
          <w:b/>
          <w:bCs/>
          <w:sz w:val="24"/>
          <w:szCs w:val="24"/>
          <w:u w:val="single"/>
        </w:rPr>
        <w:t>ocabulary:</w:t>
      </w:r>
    </w:p>
    <w:p w14:paraId="7FFD7A87" w14:textId="3D7B51FB" w:rsidR="009D1F63" w:rsidRDefault="009D1F63" w:rsidP="00D065E3">
      <w:pPr>
        <w:rPr>
          <w:sz w:val="24"/>
          <w:szCs w:val="24"/>
        </w:rPr>
      </w:pPr>
      <w:r w:rsidRPr="00A87685">
        <w:rPr>
          <w:b/>
          <w:bCs/>
          <w:sz w:val="24"/>
          <w:szCs w:val="24"/>
        </w:rPr>
        <w:t>Erosion</w:t>
      </w:r>
      <w:r>
        <w:rPr>
          <w:sz w:val="24"/>
          <w:szCs w:val="24"/>
        </w:rPr>
        <w:t>: earth materials being worn away or moved by natural processes like water, wind and ice.</w:t>
      </w:r>
    </w:p>
    <w:p w14:paraId="3687B010" w14:textId="0015AE79" w:rsidR="009D1F63" w:rsidRDefault="009D1F63" w:rsidP="00D065E3">
      <w:pPr>
        <w:rPr>
          <w:sz w:val="24"/>
          <w:szCs w:val="24"/>
        </w:rPr>
      </w:pPr>
      <w:r w:rsidRPr="00A87685">
        <w:rPr>
          <w:b/>
          <w:bCs/>
          <w:sz w:val="24"/>
          <w:szCs w:val="24"/>
        </w:rPr>
        <w:t>Weathering:</w:t>
      </w:r>
      <w:r>
        <w:rPr>
          <w:sz w:val="24"/>
          <w:szCs w:val="24"/>
        </w:rPr>
        <w:t xml:space="preserve"> Static breaking down or dissolving of materials.</w:t>
      </w:r>
    </w:p>
    <w:p w14:paraId="6F251F14" w14:textId="07806023" w:rsidR="009D1F63" w:rsidRDefault="009D1F63" w:rsidP="00D065E3">
      <w:pPr>
        <w:rPr>
          <w:sz w:val="24"/>
          <w:szCs w:val="24"/>
        </w:rPr>
      </w:pPr>
      <w:r w:rsidRPr="00A87685">
        <w:rPr>
          <w:b/>
          <w:bCs/>
          <w:sz w:val="24"/>
          <w:szCs w:val="24"/>
        </w:rPr>
        <w:t>Deposition</w:t>
      </w:r>
      <w:r>
        <w:rPr>
          <w:sz w:val="24"/>
          <w:szCs w:val="24"/>
        </w:rPr>
        <w:t xml:space="preserve">: Rocks and soil </w:t>
      </w:r>
      <w:r w:rsidR="000D0938">
        <w:rPr>
          <w:sz w:val="24"/>
          <w:szCs w:val="24"/>
        </w:rPr>
        <w:t>are moved and arrive in new places.</w:t>
      </w:r>
    </w:p>
    <w:p w14:paraId="677AD917" w14:textId="04A811E6" w:rsidR="000D0938" w:rsidRPr="00A87685" w:rsidRDefault="000D0938" w:rsidP="00D065E3">
      <w:pPr>
        <w:rPr>
          <w:sz w:val="24"/>
          <w:szCs w:val="24"/>
        </w:rPr>
      </w:pPr>
      <w:r w:rsidRPr="00A87685">
        <w:rPr>
          <w:sz w:val="24"/>
          <w:szCs w:val="24"/>
        </w:rPr>
        <w:t>Teaching resources (Videos):</w:t>
      </w:r>
    </w:p>
    <w:p w14:paraId="644EFC85" w14:textId="5A0993B6" w:rsidR="000D0938" w:rsidRDefault="00973F1F" w:rsidP="00D065E3">
      <w:pPr>
        <w:rPr>
          <w:sz w:val="24"/>
          <w:szCs w:val="24"/>
        </w:rPr>
      </w:pPr>
      <w:hyperlink r:id="rId6" w:history="1">
        <w:r w:rsidRPr="00F12D87">
          <w:rPr>
            <w:rStyle w:val="Hyperlink"/>
            <w:sz w:val="24"/>
            <w:szCs w:val="24"/>
          </w:rPr>
          <w:t>https://education.nationalgeographic.org/resource/erosion/</w:t>
        </w:r>
      </w:hyperlink>
      <w:r>
        <w:rPr>
          <w:sz w:val="24"/>
          <w:szCs w:val="24"/>
        </w:rPr>
        <w:t xml:space="preserve"> </w:t>
      </w:r>
    </w:p>
    <w:p w14:paraId="7AAAC02A" w14:textId="18F1773E" w:rsidR="00973F1F" w:rsidRDefault="00973F1F" w:rsidP="00D065E3">
      <w:pPr>
        <w:rPr>
          <w:sz w:val="24"/>
          <w:szCs w:val="24"/>
        </w:rPr>
      </w:pPr>
      <w:hyperlink r:id="rId7" w:history="1">
        <w:r w:rsidRPr="00F12D87">
          <w:rPr>
            <w:rStyle w:val="Hyperlink"/>
            <w:sz w:val="24"/>
            <w:szCs w:val="24"/>
          </w:rPr>
          <w:t>https://education.nationalgeographic.org/resource/weathering/</w:t>
        </w:r>
      </w:hyperlink>
    </w:p>
    <w:p w14:paraId="67CB0C10" w14:textId="0B31DB70" w:rsidR="00973F1F" w:rsidRDefault="00C47B6D" w:rsidP="00D065E3">
      <w:pPr>
        <w:rPr>
          <w:sz w:val="24"/>
          <w:szCs w:val="24"/>
        </w:rPr>
      </w:pPr>
      <w:hyperlink r:id="rId8" w:history="1">
        <w:r w:rsidRPr="00F12D87">
          <w:rPr>
            <w:rStyle w:val="Hyperlink"/>
            <w:sz w:val="24"/>
            <w:szCs w:val="24"/>
          </w:rPr>
          <w:t>https://youtu.be/ghC-Ut0fW4o</w:t>
        </w:r>
      </w:hyperlink>
      <w:r>
        <w:rPr>
          <w:sz w:val="24"/>
          <w:szCs w:val="24"/>
        </w:rPr>
        <w:t xml:space="preserve"> (</w:t>
      </w:r>
      <w:r w:rsidR="00A87685">
        <w:rPr>
          <w:sz w:val="24"/>
          <w:szCs w:val="24"/>
        </w:rPr>
        <w:t>how glaciers move slowly)</w:t>
      </w:r>
    </w:p>
    <w:p w14:paraId="5F7EAC1B" w14:textId="77777777" w:rsidR="00B734A1" w:rsidRDefault="00B734A1" w:rsidP="00D065E3">
      <w:pPr>
        <w:rPr>
          <w:sz w:val="24"/>
          <w:szCs w:val="24"/>
        </w:rPr>
      </w:pPr>
    </w:p>
    <w:p w14:paraId="5D64DB89" w14:textId="434E1B9A" w:rsidR="00C47B6D" w:rsidRDefault="00B734A1" w:rsidP="00D065E3">
      <w:pPr>
        <w:rPr>
          <w:sz w:val="24"/>
          <w:szCs w:val="24"/>
        </w:rPr>
      </w:pPr>
      <w:hyperlink r:id="rId9" w:history="1">
        <w:r w:rsidRPr="00F12D87">
          <w:rPr>
            <w:rStyle w:val="Hyperlink"/>
            <w:sz w:val="24"/>
            <w:szCs w:val="24"/>
          </w:rPr>
          <w:t>https://youtu.be/oZZEJMtLOKU</w:t>
        </w:r>
      </w:hyperlink>
      <w:r>
        <w:rPr>
          <w:sz w:val="24"/>
          <w:szCs w:val="24"/>
        </w:rPr>
        <w:t xml:space="preserve"> How the Grand Canyon is formed</w:t>
      </w:r>
      <w:r w:rsidR="00370481">
        <w:rPr>
          <w:sz w:val="24"/>
          <w:szCs w:val="24"/>
        </w:rPr>
        <w:t xml:space="preserve"> (erosion</w:t>
      </w:r>
      <w:r w:rsidR="00B17BD0">
        <w:rPr>
          <w:sz w:val="24"/>
          <w:szCs w:val="24"/>
        </w:rPr>
        <w:t>: water, rain</w:t>
      </w:r>
      <w:r w:rsidR="00280A10">
        <w:rPr>
          <w:sz w:val="24"/>
          <w:szCs w:val="24"/>
        </w:rPr>
        <w:t>)</w:t>
      </w:r>
    </w:p>
    <w:p w14:paraId="720F852D" w14:textId="77777777" w:rsidR="0031252E" w:rsidRDefault="0031252E" w:rsidP="00D065E3">
      <w:pPr>
        <w:rPr>
          <w:sz w:val="24"/>
          <w:szCs w:val="24"/>
        </w:rPr>
      </w:pPr>
    </w:p>
    <w:p w14:paraId="7A9DA199" w14:textId="12BC1821" w:rsidR="003A6F0A" w:rsidRDefault="001047DC" w:rsidP="00D065E3">
      <w:pPr>
        <w:rPr>
          <w:b/>
          <w:bCs/>
          <w:sz w:val="24"/>
          <w:szCs w:val="24"/>
          <w:u w:val="single"/>
        </w:rPr>
      </w:pPr>
      <w:r w:rsidRPr="00A87685">
        <w:rPr>
          <w:b/>
          <w:bCs/>
          <w:sz w:val="24"/>
          <w:szCs w:val="24"/>
          <w:u w:val="single"/>
        </w:rPr>
        <w:t>Materials Needed</w:t>
      </w:r>
      <w:r w:rsidR="00A87685">
        <w:rPr>
          <w:b/>
          <w:bCs/>
          <w:sz w:val="24"/>
          <w:szCs w:val="24"/>
          <w:u w:val="single"/>
        </w:rPr>
        <w:t>:</w:t>
      </w:r>
    </w:p>
    <w:p w14:paraId="329FA2D6" w14:textId="77777777" w:rsidR="00B40763" w:rsidRDefault="00B40763" w:rsidP="00D065E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4515" w14:paraId="119DE730" w14:textId="77777777" w:rsidTr="00DF4515">
        <w:tc>
          <w:tcPr>
            <w:tcW w:w="3116" w:type="dxa"/>
          </w:tcPr>
          <w:p w14:paraId="2D003E33" w14:textId="34BB0D26" w:rsidR="00A66319" w:rsidRDefault="00A66319" w:rsidP="00A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of </w:t>
            </w:r>
            <w:r w:rsidRPr="00CF0E33">
              <w:rPr>
                <w:b/>
                <w:bCs/>
                <w:sz w:val="24"/>
                <w:szCs w:val="24"/>
                <w:u w:val="single"/>
              </w:rPr>
              <w:t>wind</w:t>
            </w:r>
            <w:r>
              <w:rPr>
                <w:sz w:val="24"/>
                <w:szCs w:val="24"/>
              </w:rPr>
              <w:t xml:space="preserve"> demo</w:t>
            </w:r>
            <w:r>
              <w:rPr>
                <w:sz w:val="24"/>
                <w:szCs w:val="24"/>
              </w:rPr>
              <w:t xml:space="preserve"> Part A</w:t>
            </w:r>
          </w:p>
          <w:p w14:paraId="3CD7C9BB" w14:textId="73080CD1" w:rsidR="00DF4515" w:rsidRDefault="00DF4515" w:rsidP="00A6631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2BDC218" w14:textId="5D8E0D47" w:rsidR="00A66319" w:rsidRDefault="00A66319" w:rsidP="00A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of </w:t>
            </w:r>
            <w:r w:rsidRPr="00CF0E33">
              <w:rPr>
                <w:b/>
                <w:bCs/>
                <w:sz w:val="24"/>
                <w:szCs w:val="24"/>
                <w:u w:val="single"/>
              </w:rPr>
              <w:t>water</w:t>
            </w:r>
            <w:r>
              <w:rPr>
                <w:sz w:val="24"/>
                <w:szCs w:val="24"/>
              </w:rPr>
              <w:t xml:space="preserve"> demo</w:t>
            </w:r>
            <w:r>
              <w:rPr>
                <w:sz w:val="24"/>
                <w:szCs w:val="24"/>
              </w:rPr>
              <w:t xml:space="preserve"> Part B</w:t>
            </w:r>
          </w:p>
          <w:p w14:paraId="3D62D51D" w14:textId="77777777" w:rsidR="00DF4515" w:rsidRDefault="00DF4515" w:rsidP="00A66319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3968CA2" w14:textId="3F2F6AFC" w:rsidR="00DF4515" w:rsidRDefault="00CF0E33" w:rsidP="00CF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of </w:t>
            </w:r>
            <w:r w:rsidRPr="00CF0E33">
              <w:rPr>
                <w:b/>
                <w:bCs/>
                <w:sz w:val="24"/>
                <w:szCs w:val="24"/>
                <w:u w:val="single"/>
              </w:rPr>
              <w:t>Ice</w:t>
            </w:r>
            <w:r>
              <w:rPr>
                <w:sz w:val="24"/>
                <w:szCs w:val="24"/>
              </w:rPr>
              <w:t xml:space="preserve"> demo</w:t>
            </w:r>
            <w:r w:rsidR="00A66319">
              <w:rPr>
                <w:sz w:val="24"/>
                <w:szCs w:val="24"/>
              </w:rPr>
              <w:t xml:space="preserve"> Part C</w:t>
            </w:r>
          </w:p>
        </w:tc>
      </w:tr>
      <w:tr w:rsidR="00DF4515" w14:paraId="2B4F1F0B" w14:textId="77777777" w:rsidTr="00DF4515">
        <w:tc>
          <w:tcPr>
            <w:tcW w:w="3116" w:type="dxa"/>
          </w:tcPr>
          <w:p w14:paraId="3EDA2A8C" w14:textId="5974E0F5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 xml:space="preserve">Potting soil </w:t>
            </w:r>
            <w:r>
              <w:rPr>
                <w:sz w:val="24"/>
                <w:szCs w:val="24"/>
              </w:rPr>
              <w:t xml:space="preserve">or </w:t>
            </w:r>
            <w:r w:rsidRPr="00B40763">
              <w:rPr>
                <w:sz w:val="24"/>
                <w:szCs w:val="24"/>
              </w:rPr>
              <w:t>sand</w:t>
            </w:r>
          </w:p>
          <w:p w14:paraId="529F143A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Hair dryer</w:t>
            </w:r>
          </w:p>
          <w:p w14:paraId="3BD7C6F8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 xml:space="preserve">Baking tray </w:t>
            </w:r>
          </w:p>
          <w:p w14:paraId="5FF8E006" w14:textId="77777777" w:rsidR="00A66319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White paper</w:t>
            </w:r>
          </w:p>
          <w:p w14:paraId="69B72E67" w14:textId="77777777" w:rsidR="00A66319" w:rsidRDefault="00A66319" w:rsidP="00A66319">
            <w:pPr>
              <w:rPr>
                <w:sz w:val="24"/>
                <w:szCs w:val="24"/>
              </w:rPr>
            </w:pPr>
            <w:r w:rsidRPr="00C23405">
              <w:rPr>
                <w:sz w:val="24"/>
                <w:szCs w:val="24"/>
              </w:rPr>
              <w:t>Disposable gloves</w:t>
            </w:r>
          </w:p>
          <w:p w14:paraId="71BAE916" w14:textId="337C18A9" w:rsidR="00DF4515" w:rsidRDefault="00A66319" w:rsidP="00A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cover book or container lid</w:t>
            </w:r>
          </w:p>
        </w:tc>
        <w:tc>
          <w:tcPr>
            <w:tcW w:w="3117" w:type="dxa"/>
          </w:tcPr>
          <w:p w14:paraId="73E6EEB4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Water</w:t>
            </w:r>
          </w:p>
          <w:p w14:paraId="7D6073DC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Strainer</w:t>
            </w:r>
          </w:p>
          <w:p w14:paraId="7849C484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Potting soil or sand</w:t>
            </w:r>
          </w:p>
          <w:p w14:paraId="4104F710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Baking tray</w:t>
            </w:r>
          </w:p>
          <w:p w14:paraId="7686E512" w14:textId="77777777" w:rsidR="00A66319" w:rsidRPr="00B40763" w:rsidRDefault="00A66319" w:rsidP="00A66319">
            <w:pPr>
              <w:rPr>
                <w:sz w:val="24"/>
                <w:szCs w:val="24"/>
              </w:rPr>
            </w:pPr>
            <w:r w:rsidRPr="00B40763">
              <w:rPr>
                <w:sz w:val="24"/>
                <w:szCs w:val="24"/>
              </w:rPr>
              <w:t>White paper</w:t>
            </w:r>
          </w:p>
          <w:p w14:paraId="2A8CEA3A" w14:textId="300ECF96" w:rsidR="005E57CF" w:rsidRDefault="00A66319" w:rsidP="00A6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Disposable gloves</w:t>
            </w:r>
          </w:p>
        </w:tc>
        <w:tc>
          <w:tcPr>
            <w:tcW w:w="3117" w:type="dxa"/>
          </w:tcPr>
          <w:p w14:paraId="375F80FE" w14:textId="77777777" w:rsidR="00CF0E33" w:rsidRDefault="00CF0E33" w:rsidP="00CF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cubes frozen with a rock inside</w:t>
            </w:r>
          </w:p>
          <w:p w14:paraId="65E454AE" w14:textId="77777777" w:rsidR="00CF0E33" w:rsidRPr="00B40763" w:rsidRDefault="00CF0E33" w:rsidP="00CF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Potting soil or sand</w:t>
            </w:r>
          </w:p>
          <w:p w14:paraId="03919133" w14:textId="77777777" w:rsidR="00CF0E33" w:rsidRDefault="00CF0E33" w:rsidP="00CF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Baking tray</w:t>
            </w:r>
          </w:p>
          <w:p w14:paraId="027BF9EB" w14:textId="77777777" w:rsidR="00CF0E33" w:rsidRDefault="00CF0E33" w:rsidP="00CF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paper</w:t>
            </w:r>
          </w:p>
          <w:p w14:paraId="7B028903" w14:textId="264BCCE3" w:rsidR="00DF4515" w:rsidRDefault="00C23405" w:rsidP="00D0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Disposable gloves</w:t>
            </w:r>
          </w:p>
        </w:tc>
      </w:tr>
    </w:tbl>
    <w:p w14:paraId="08BFD7D6" w14:textId="77777777" w:rsidR="001F4A27" w:rsidRDefault="001F4A27" w:rsidP="00B40763">
      <w:pPr>
        <w:rPr>
          <w:sz w:val="24"/>
          <w:szCs w:val="24"/>
        </w:rPr>
      </w:pPr>
    </w:p>
    <w:p w14:paraId="453450AB" w14:textId="5614CB72" w:rsidR="007E6E42" w:rsidRDefault="001047DC" w:rsidP="00D065E3">
      <w:pPr>
        <w:rPr>
          <w:b/>
          <w:bCs/>
          <w:sz w:val="24"/>
          <w:szCs w:val="24"/>
          <w:u w:val="single"/>
        </w:rPr>
      </w:pPr>
      <w:r w:rsidRPr="008E6762">
        <w:rPr>
          <w:b/>
          <w:bCs/>
          <w:sz w:val="24"/>
          <w:szCs w:val="24"/>
          <w:u w:val="single"/>
        </w:rPr>
        <w:t>Steps for Demonstration</w:t>
      </w:r>
      <w:r w:rsidR="008E6762">
        <w:rPr>
          <w:b/>
          <w:bCs/>
          <w:sz w:val="24"/>
          <w:szCs w:val="24"/>
          <w:u w:val="single"/>
        </w:rPr>
        <w:t>:</w:t>
      </w:r>
    </w:p>
    <w:p w14:paraId="4C0A40A1" w14:textId="3C52A73F" w:rsidR="008E6762" w:rsidRPr="00DE18D2" w:rsidRDefault="006B3DF0" w:rsidP="00D065E3">
      <w:pPr>
        <w:rPr>
          <w:b/>
          <w:bCs/>
          <w:sz w:val="24"/>
          <w:szCs w:val="24"/>
        </w:rPr>
      </w:pPr>
      <w:r w:rsidRPr="00DE18D2">
        <w:rPr>
          <w:b/>
          <w:bCs/>
          <w:sz w:val="24"/>
          <w:szCs w:val="24"/>
        </w:rPr>
        <w:t>Power of w</w:t>
      </w:r>
      <w:r w:rsidR="00E920AA" w:rsidRPr="00DE18D2">
        <w:rPr>
          <w:b/>
          <w:bCs/>
          <w:sz w:val="24"/>
          <w:szCs w:val="24"/>
        </w:rPr>
        <w:t>ind</w:t>
      </w:r>
      <w:r w:rsidR="00A66319">
        <w:rPr>
          <w:b/>
          <w:bCs/>
          <w:sz w:val="24"/>
          <w:szCs w:val="24"/>
        </w:rPr>
        <w:t xml:space="preserve"> Part A</w:t>
      </w:r>
      <w:r w:rsidRPr="00DE18D2">
        <w:rPr>
          <w:b/>
          <w:bCs/>
          <w:sz w:val="24"/>
          <w:szCs w:val="24"/>
        </w:rPr>
        <w:t xml:space="preserve">: </w:t>
      </w:r>
    </w:p>
    <w:p w14:paraId="2FCDFE6F" w14:textId="7B591837" w:rsidR="00E920AA" w:rsidRDefault="00E920AA" w:rsidP="00D065E3">
      <w:pPr>
        <w:rPr>
          <w:sz w:val="24"/>
          <w:szCs w:val="24"/>
        </w:rPr>
      </w:pPr>
      <w:r>
        <w:rPr>
          <w:sz w:val="24"/>
          <w:szCs w:val="24"/>
        </w:rPr>
        <w:t xml:space="preserve">Step 1: </w:t>
      </w:r>
      <w:r w:rsidR="003D04D9">
        <w:rPr>
          <w:sz w:val="24"/>
          <w:szCs w:val="24"/>
        </w:rPr>
        <w:t>Lay protective paper down on table for easy clean up</w:t>
      </w:r>
      <w:r w:rsidR="00875CEE">
        <w:rPr>
          <w:sz w:val="24"/>
          <w:szCs w:val="24"/>
        </w:rPr>
        <w:t xml:space="preserve"> (optional)</w:t>
      </w:r>
      <w:r w:rsidR="003D04D9">
        <w:rPr>
          <w:sz w:val="24"/>
          <w:szCs w:val="24"/>
        </w:rPr>
        <w:t xml:space="preserve">. </w:t>
      </w:r>
      <w:r w:rsidR="00714911">
        <w:rPr>
          <w:sz w:val="24"/>
          <w:szCs w:val="24"/>
        </w:rPr>
        <w:t>Collect needed supplies.</w:t>
      </w:r>
    </w:p>
    <w:p w14:paraId="11F7ACC9" w14:textId="14F00D69" w:rsidR="00714911" w:rsidRDefault="00714911" w:rsidP="00D065E3">
      <w:pPr>
        <w:rPr>
          <w:sz w:val="24"/>
          <w:szCs w:val="24"/>
        </w:rPr>
      </w:pPr>
      <w:r>
        <w:rPr>
          <w:sz w:val="24"/>
          <w:szCs w:val="24"/>
        </w:rPr>
        <w:t>Step</w:t>
      </w:r>
      <w:r w:rsidR="00725445">
        <w:rPr>
          <w:sz w:val="24"/>
          <w:szCs w:val="24"/>
        </w:rPr>
        <w:t xml:space="preserve"> 2: </w:t>
      </w:r>
      <w:r w:rsidR="00875CEE">
        <w:rPr>
          <w:sz w:val="24"/>
          <w:szCs w:val="24"/>
        </w:rPr>
        <w:t xml:space="preserve">Place baking sheet on protective paper. </w:t>
      </w:r>
      <w:r w:rsidR="0064515F">
        <w:rPr>
          <w:sz w:val="24"/>
          <w:szCs w:val="24"/>
        </w:rPr>
        <w:t>Place white paper flat in cookie sheet (this makes it easier to see details</w:t>
      </w:r>
      <w:r w:rsidR="007A2249">
        <w:rPr>
          <w:sz w:val="24"/>
          <w:szCs w:val="24"/>
        </w:rPr>
        <w:t xml:space="preserve"> of demonstration. </w:t>
      </w:r>
    </w:p>
    <w:p w14:paraId="3C557367" w14:textId="77777777" w:rsidR="00E55A76" w:rsidRDefault="007A2249" w:rsidP="00D065E3">
      <w:pPr>
        <w:rPr>
          <w:sz w:val="24"/>
          <w:szCs w:val="24"/>
        </w:rPr>
      </w:pPr>
      <w:r>
        <w:rPr>
          <w:sz w:val="24"/>
          <w:szCs w:val="24"/>
        </w:rPr>
        <w:t xml:space="preserve">Step 3: </w:t>
      </w:r>
      <w:r w:rsidR="00D0249C">
        <w:rPr>
          <w:sz w:val="24"/>
          <w:szCs w:val="24"/>
        </w:rPr>
        <w:t>Place</w:t>
      </w:r>
      <w:r w:rsidR="00BD030C">
        <w:rPr>
          <w:sz w:val="24"/>
          <w:szCs w:val="24"/>
        </w:rPr>
        <w:t xml:space="preserve"> 2-3 large handfuls of soil or sand</w:t>
      </w:r>
      <w:r w:rsidR="00D0249C">
        <w:rPr>
          <w:sz w:val="24"/>
          <w:szCs w:val="24"/>
        </w:rPr>
        <w:t xml:space="preserve"> on baking sheet</w:t>
      </w:r>
      <w:r w:rsidR="00BD030C">
        <w:rPr>
          <w:sz w:val="24"/>
          <w:szCs w:val="24"/>
        </w:rPr>
        <w:t xml:space="preserve">. Form a mountain </w:t>
      </w:r>
      <w:r w:rsidR="00213108">
        <w:rPr>
          <w:sz w:val="24"/>
          <w:szCs w:val="24"/>
        </w:rPr>
        <w:t>using hands (some students can us</w:t>
      </w:r>
      <w:r w:rsidR="00C23405">
        <w:rPr>
          <w:sz w:val="24"/>
          <w:szCs w:val="24"/>
        </w:rPr>
        <w:t>e disposable gloves if there are some sensory issues)</w:t>
      </w:r>
      <w:r w:rsidR="00E55A76">
        <w:rPr>
          <w:sz w:val="24"/>
          <w:szCs w:val="24"/>
        </w:rPr>
        <w:t>.</w:t>
      </w:r>
    </w:p>
    <w:p w14:paraId="0ABE2529" w14:textId="11698A74" w:rsidR="007A2249" w:rsidRDefault="00E55A76" w:rsidP="00D065E3">
      <w:pPr>
        <w:rPr>
          <w:sz w:val="24"/>
          <w:szCs w:val="24"/>
        </w:rPr>
      </w:pPr>
      <w:r>
        <w:rPr>
          <w:sz w:val="24"/>
          <w:szCs w:val="24"/>
        </w:rPr>
        <w:t>Step 4: Once the mountain is formed</w:t>
      </w:r>
      <w:r w:rsidR="00BC2811">
        <w:rPr>
          <w:sz w:val="24"/>
          <w:szCs w:val="24"/>
        </w:rPr>
        <w:t>,</w:t>
      </w:r>
      <w:r w:rsidR="00DA20C3">
        <w:rPr>
          <w:sz w:val="24"/>
          <w:szCs w:val="24"/>
        </w:rPr>
        <w:t xml:space="preserve"> have students predict</w:t>
      </w:r>
      <w:r w:rsidR="00D87FD5">
        <w:rPr>
          <w:sz w:val="24"/>
          <w:szCs w:val="24"/>
        </w:rPr>
        <w:t xml:space="preserve"> what will happen if the wind blows.</w:t>
      </w:r>
      <w:r w:rsidR="00BC2811">
        <w:rPr>
          <w:sz w:val="24"/>
          <w:szCs w:val="24"/>
        </w:rPr>
        <w:t xml:space="preserve"> </w:t>
      </w:r>
      <w:r w:rsidR="00D87FD5">
        <w:rPr>
          <w:sz w:val="24"/>
          <w:szCs w:val="24"/>
        </w:rPr>
        <w:t>U</w:t>
      </w:r>
      <w:r w:rsidR="00BC2811">
        <w:rPr>
          <w:sz w:val="24"/>
          <w:szCs w:val="24"/>
        </w:rPr>
        <w:t xml:space="preserve">se </w:t>
      </w:r>
      <w:r w:rsidR="009819E1">
        <w:rPr>
          <w:sz w:val="24"/>
          <w:szCs w:val="24"/>
        </w:rPr>
        <w:t>a hard covered book or container lid to</w:t>
      </w:r>
      <w:r w:rsidR="004C0D8E">
        <w:rPr>
          <w:sz w:val="24"/>
          <w:szCs w:val="24"/>
        </w:rPr>
        <w:t xml:space="preserve"> represent wind, flip up and down. Another demo could be using a</w:t>
      </w:r>
      <w:r w:rsidR="00BC2811">
        <w:rPr>
          <w:sz w:val="24"/>
          <w:szCs w:val="24"/>
        </w:rPr>
        <w:t xml:space="preserve"> hair dryer to represent wind. </w:t>
      </w:r>
      <w:r w:rsidR="004C0D8E" w:rsidRPr="00FA47F7">
        <w:rPr>
          <w:b/>
          <w:bCs/>
          <w:sz w:val="24"/>
          <w:szCs w:val="24"/>
        </w:rPr>
        <w:t>C</w:t>
      </w:r>
      <w:r w:rsidR="00FA47F7" w:rsidRPr="00FA47F7">
        <w:rPr>
          <w:b/>
          <w:bCs/>
          <w:sz w:val="24"/>
          <w:szCs w:val="24"/>
        </w:rPr>
        <w:t>a</w:t>
      </w:r>
      <w:r w:rsidR="004C0D8E" w:rsidRPr="00FA47F7">
        <w:rPr>
          <w:b/>
          <w:bCs/>
          <w:sz w:val="24"/>
          <w:szCs w:val="24"/>
        </w:rPr>
        <w:t>ution</w:t>
      </w:r>
      <w:r w:rsidR="00FA47F7">
        <w:rPr>
          <w:b/>
          <w:bCs/>
          <w:sz w:val="24"/>
          <w:szCs w:val="24"/>
        </w:rPr>
        <w:t>:</w:t>
      </w:r>
      <w:r w:rsidR="00FA47F7">
        <w:rPr>
          <w:sz w:val="24"/>
          <w:szCs w:val="24"/>
        </w:rPr>
        <w:t xml:space="preserve"> p</w:t>
      </w:r>
      <w:r w:rsidR="00BC2811">
        <w:rPr>
          <w:sz w:val="24"/>
          <w:szCs w:val="24"/>
        </w:rPr>
        <w:t xml:space="preserve">lace the hair dryer on a low setting and bring toward the soil mountain. If the </w:t>
      </w:r>
      <w:r w:rsidR="00466F0B">
        <w:rPr>
          <w:sz w:val="24"/>
          <w:szCs w:val="24"/>
        </w:rPr>
        <w:t xml:space="preserve">air </w:t>
      </w:r>
      <w:r w:rsidR="00BC2811">
        <w:rPr>
          <w:sz w:val="24"/>
          <w:szCs w:val="24"/>
        </w:rPr>
        <w:t>setting is too strong cover with one hand</w:t>
      </w:r>
      <w:r w:rsidR="00213108">
        <w:rPr>
          <w:sz w:val="24"/>
          <w:szCs w:val="24"/>
        </w:rPr>
        <w:t xml:space="preserve"> </w:t>
      </w:r>
      <w:r w:rsidR="00466F0B">
        <w:rPr>
          <w:sz w:val="24"/>
          <w:szCs w:val="24"/>
        </w:rPr>
        <w:t>and slowly remove hand.</w:t>
      </w:r>
      <w:r w:rsidR="00FA47F7">
        <w:rPr>
          <w:sz w:val="24"/>
          <w:szCs w:val="24"/>
        </w:rPr>
        <w:t xml:space="preserve"> </w:t>
      </w:r>
    </w:p>
    <w:p w14:paraId="7B2B8055" w14:textId="4055438E" w:rsidR="00FA47F7" w:rsidRDefault="00FA47F7" w:rsidP="00D065E3">
      <w:pPr>
        <w:rPr>
          <w:sz w:val="24"/>
          <w:szCs w:val="24"/>
        </w:rPr>
      </w:pPr>
      <w:r>
        <w:rPr>
          <w:sz w:val="24"/>
          <w:szCs w:val="24"/>
        </w:rPr>
        <w:t>Step 5: Have students record observations</w:t>
      </w:r>
      <w:r w:rsidR="00C24379">
        <w:rPr>
          <w:sz w:val="24"/>
          <w:szCs w:val="24"/>
        </w:rPr>
        <w:t>.</w:t>
      </w:r>
    </w:p>
    <w:p w14:paraId="54D48093" w14:textId="27E27C9F" w:rsidR="001774FB" w:rsidRDefault="001774FB" w:rsidP="00D065E3">
      <w:pPr>
        <w:rPr>
          <w:sz w:val="24"/>
          <w:szCs w:val="24"/>
        </w:rPr>
      </w:pPr>
      <w:r>
        <w:rPr>
          <w:sz w:val="24"/>
          <w:szCs w:val="24"/>
        </w:rPr>
        <w:t>Students will see how the power of wind can move soil which then can c</w:t>
      </w:r>
      <w:r w:rsidR="00DE18D2">
        <w:rPr>
          <w:sz w:val="24"/>
          <w:szCs w:val="24"/>
        </w:rPr>
        <w:t>hange a land form.</w:t>
      </w:r>
    </w:p>
    <w:p w14:paraId="6FEC4400" w14:textId="57ED615F" w:rsidR="00DE18D2" w:rsidRPr="00DE18D2" w:rsidRDefault="00DE18D2" w:rsidP="00D065E3">
      <w:pPr>
        <w:rPr>
          <w:b/>
          <w:bCs/>
          <w:sz w:val="24"/>
          <w:szCs w:val="24"/>
        </w:rPr>
      </w:pPr>
      <w:r w:rsidRPr="00DE18D2">
        <w:rPr>
          <w:b/>
          <w:bCs/>
          <w:sz w:val="24"/>
          <w:szCs w:val="24"/>
        </w:rPr>
        <w:t>Power of water</w:t>
      </w:r>
      <w:r w:rsidR="00A66319">
        <w:rPr>
          <w:b/>
          <w:bCs/>
          <w:sz w:val="24"/>
          <w:szCs w:val="24"/>
        </w:rPr>
        <w:t xml:space="preserve"> part B</w:t>
      </w:r>
      <w:r w:rsidRPr="00DE18D2">
        <w:rPr>
          <w:b/>
          <w:bCs/>
          <w:sz w:val="24"/>
          <w:szCs w:val="24"/>
        </w:rPr>
        <w:t>:</w:t>
      </w:r>
    </w:p>
    <w:p w14:paraId="12316552" w14:textId="2D0D89C6" w:rsidR="003A6F0A" w:rsidRDefault="001F5BA3" w:rsidP="003A6F0A">
      <w:pPr>
        <w:rPr>
          <w:sz w:val="24"/>
          <w:szCs w:val="24"/>
        </w:rPr>
      </w:pPr>
      <w:r>
        <w:rPr>
          <w:sz w:val="24"/>
          <w:szCs w:val="24"/>
        </w:rPr>
        <w:t xml:space="preserve">Repeat steps </w:t>
      </w:r>
      <w:r w:rsidR="005B6C5C">
        <w:rPr>
          <w:sz w:val="24"/>
          <w:szCs w:val="24"/>
        </w:rPr>
        <w:t>1-3 in power of wind if needed.</w:t>
      </w:r>
    </w:p>
    <w:p w14:paraId="5912B36F" w14:textId="761A03B1" w:rsidR="005B6C5C" w:rsidRDefault="005B6C5C" w:rsidP="003A6F0A">
      <w:pPr>
        <w:rPr>
          <w:sz w:val="24"/>
          <w:szCs w:val="24"/>
        </w:rPr>
      </w:pPr>
      <w:r>
        <w:rPr>
          <w:sz w:val="24"/>
          <w:szCs w:val="24"/>
        </w:rPr>
        <w:t>Step 1: Remold mountain out of soil or sand.</w:t>
      </w:r>
    </w:p>
    <w:p w14:paraId="7DECDEAE" w14:textId="1C186E1C" w:rsidR="005B6C5C" w:rsidRDefault="005B6C5C" w:rsidP="003A6F0A">
      <w:pPr>
        <w:rPr>
          <w:sz w:val="24"/>
          <w:szCs w:val="24"/>
        </w:rPr>
      </w:pPr>
      <w:r>
        <w:rPr>
          <w:sz w:val="24"/>
          <w:szCs w:val="24"/>
        </w:rPr>
        <w:t xml:space="preserve">Step 2: </w:t>
      </w:r>
      <w:r w:rsidR="00484475">
        <w:rPr>
          <w:sz w:val="24"/>
          <w:szCs w:val="24"/>
        </w:rPr>
        <w:t xml:space="preserve">Have student predict </w:t>
      </w:r>
      <w:r w:rsidR="00B44EEA">
        <w:rPr>
          <w:sz w:val="24"/>
          <w:szCs w:val="24"/>
        </w:rPr>
        <w:t xml:space="preserve">what will happen when it rains. </w:t>
      </w:r>
      <w:r w:rsidR="00EE511B">
        <w:rPr>
          <w:sz w:val="24"/>
          <w:szCs w:val="24"/>
        </w:rPr>
        <w:t>Above the mountain slowly pour water through a strainer. Have student</w:t>
      </w:r>
      <w:r w:rsidR="00C24379">
        <w:rPr>
          <w:sz w:val="24"/>
          <w:szCs w:val="24"/>
        </w:rPr>
        <w:t>s discuss</w:t>
      </w:r>
      <w:r w:rsidR="00EE511B">
        <w:rPr>
          <w:sz w:val="24"/>
          <w:szCs w:val="24"/>
        </w:rPr>
        <w:t xml:space="preserve"> observe the change in the soil</w:t>
      </w:r>
      <w:r w:rsidR="00101F22">
        <w:rPr>
          <w:sz w:val="24"/>
          <w:szCs w:val="24"/>
        </w:rPr>
        <w:t xml:space="preserve"> (where it has moved). </w:t>
      </w:r>
      <w:r w:rsidR="00637A8C">
        <w:rPr>
          <w:sz w:val="24"/>
          <w:szCs w:val="24"/>
        </w:rPr>
        <w:t>Explain to students that the water eroded or washed away part of the mountain</w:t>
      </w:r>
      <w:r w:rsidR="00D23CCC">
        <w:rPr>
          <w:sz w:val="24"/>
          <w:szCs w:val="24"/>
        </w:rPr>
        <w:t xml:space="preserve"> </w:t>
      </w:r>
      <w:r w:rsidR="00D23CCC">
        <w:rPr>
          <w:sz w:val="24"/>
          <w:szCs w:val="24"/>
        </w:rPr>
        <w:lastRenderedPageBreak/>
        <w:t>changing its shape and that this can happen over time</w:t>
      </w:r>
      <w:r w:rsidR="007C4DAA">
        <w:rPr>
          <w:sz w:val="24"/>
          <w:szCs w:val="24"/>
        </w:rPr>
        <w:t xml:space="preserve"> on a much larger scale</w:t>
      </w:r>
      <w:r w:rsidR="00DA20C3">
        <w:rPr>
          <w:sz w:val="24"/>
          <w:szCs w:val="24"/>
        </w:rPr>
        <w:t xml:space="preserve"> to create landforms every where.</w:t>
      </w:r>
    </w:p>
    <w:p w14:paraId="37345AD6" w14:textId="2193D95B" w:rsidR="00101F22" w:rsidRDefault="00101F22" w:rsidP="003A6F0A">
      <w:pPr>
        <w:rPr>
          <w:sz w:val="24"/>
          <w:szCs w:val="24"/>
        </w:rPr>
      </w:pPr>
      <w:r>
        <w:rPr>
          <w:sz w:val="24"/>
          <w:szCs w:val="24"/>
        </w:rPr>
        <w:t xml:space="preserve">Step 3: Increase the amount of water </w:t>
      </w:r>
      <w:r w:rsidR="00484475">
        <w:rPr>
          <w:sz w:val="24"/>
          <w:szCs w:val="24"/>
        </w:rPr>
        <w:t>poured through the strainer. Again, have students observe</w:t>
      </w:r>
      <w:r w:rsidR="00C24379">
        <w:rPr>
          <w:sz w:val="24"/>
          <w:szCs w:val="24"/>
        </w:rPr>
        <w:t xml:space="preserve"> and record observation.</w:t>
      </w:r>
    </w:p>
    <w:p w14:paraId="31025473" w14:textId="2A6DAEA1" w:rsidR="00484475" w:rsidRDefault="00954A37" w:rsidP="003A6F0A">
      <w:pPr>
        <w:rPr>
          <w:sz w:val="24"/>
          <w:szCs w:val="24"/>
        </w:rPr>
      </w:pPr>
      <w:r>
        <w:rPr>
          <w:sz w:val="24"/>
          <w:szCs w:val="24"/>
        </w:rPr>
        <w:t xml:space="preserve">**Teacher </w:t>
      </w:r>
      <w:r w:rsidR="00832F83">
        <w:rPr>
          <w:sz w:val="24"/>
          <w:szCs w:val="24"/>
        </w:rPr>
        <w:t>notes</w:t>
      </w:r>
      <w:r>
        <w:rPr>
          <w:sz w:val="24"/>
          <w:szCs w:val="24"/>
        </w:rPr>
        <w:t xml:space="preserve">: </w:t>
      </w:r>
      <w:r w:rsidR="002667EC">
        <w:rPr>
          <w:sz w:val="24"/>
          <w:szCs w:val="24"/>
        </w:rPr>
        <w:t>The wind may move the soil and water, new rivers may form</w:t>
      </w:r>
      <w:r w:rsidR="00832F83">
        <w:rPr>
          <w:sz w:val="24"/>
          <w:szCs w:val="24"/>
        </w:rPr>
        <w:t>,</w:t>
      </w:r>
      <w:r w:rsidR="002667EC">
        <w:rPr>
          <w:sz w:val="24"/>
          <w:szCs w:val="24"/>
        </w:rPr>
        <w:t xml:space="preserve"> and the mountain may be er</w:t>
      </w:r>
      <w:r w:rsidR="00832F83">
        <w:rPr>
          <w:sz w:val="24"/>
          <w:szCs w:val="24"/>
        </w:rPr>
        <w:t>oded further by the wind and water moving.</w:t>
      </w:r>
    </w:p>
    <w:p w14:paraId="40A6D2F3" w14:textId="45BCAF6C" w:rsidR="003A6F0A" w:rsidRDefault="003A6F0A" w:rsidP="00DE18D2">
      <w:pPr>
        <w:rPr>
          <w:sz w:val="24"/>
          <w:szCs w:val="24"/>
        </w:rPr>
      </w:pPr>
    </w:p>
    <w:p w14:paraId="0B352AB4" w14:textId="11CA289D" w:rsidR="002C52DD" w:rsidRDefault="00832F83">
      <w:pPr>
        <w:rPr>
          <w:sz w:val="24"/>
          <w:szCs w:val="24"/>
        </w:rPr>
      </w:pPr>
      <w:r w:rsidRPr="00832F83">
        <w:rPr>
          <w:b/>
          <w:bCs/>
          <w:sz w:val="24"/>
          <w:szCs w:val="24"/>
        </w:rPr>
        <w:t>Power of Ice</w:t>
      </w:r>
      <w:r w:rsidR="00A66319">
        <w:rPr>
          <w:b/>
          <w:bCs/>
          <w:sz w:val="24"/>
          <w:szCs w:val="24"/>
        </w:rPr>
        <w:t xml:space="preserve"> Part C</w:t>
      </w:r>
      <w:r>
        <w:rPr>
          <w:sz w:val="24"/>
          <w:szCs w:val="24"/>
        </w:rPr>
        <w:t>:</w:t>
      </w:r>
    </w:p>
    <w:p w14:paraId="11B494E5" w14:textId="47938079" w:rsidR="00832F83" w:rsidRDefault="000F70E6">
      <w:pPr>
        <w:rPr>
          <w:sz w:val="24"/>
          <w:szCs w:val="24"/>
        </w:rPr>
      </w:pPr>
      <w:r>
        <w:rPr>
          <w:sz w:val="24"/>
          <w:szCs w:val="24"/>
        </w:rPr>
        <w:t xml:space="preserve">Step 1: </w:t>
      </w:r>
      <w:r w:rsidR="009929F9">
        <w:rPr>
          <w:sz w:val="24"/>
          <w:szCs w:val="24"/>
        </w:rPr>
        <w:t>Repeat steps</w:t>
      </w:r>
      <w:r w:rsidR="00400568">
        <w:rPr>
          <w:sz w:val="24"/>
          <w:szCs w:val="24"/>
        </w:rPr>
        <w:t xml:space="preserve"> 1-3</w:t>
      </w:r>
      <w:r w:rsidR="009929F9">
        <w:rPr>
          <w:sz w:val="24"/>
          <w:szCs w:val="24"/>
        </w:rPr>
        <w:t xml:space="preserve"> </w:t>
      </w:r>
      <w:r w:rsidR="00400568">
        <w:rPr>
          <w:sz w:val="24"/>
          <w:szCs w:val="24"/>
        </w:rPr>
        <w:t>from power of wind, for a better effect make sure you use dry soil or sand</w:t>
      </w:r>
      <w:r w:rsidR="00971964">
        <w:rPr>
          <w:sz w:val="24"/>
          <w:szCs w:val="24"/>
        </w:rPr>
        <w:t>, this will make the ice trail stand out.</w:t>
      </w:r>
    </w:p>
    <w:p w14:paraId="4F5E35C0" w14:textId="3F44BD0B" w:rsidR="00CE5C22" w:rsidRDefault="00971964">
      <w:pPr>
        <w:rPr>
          <w:sz w:val="24"/>
          <w:szCs w:val="24"/>
        </w:rPr>
      </w:pPr>
      <w:r>
        <w:rPr>
          <w:sz w:val="24"/>
          <w:szCs w:val="24"/>
        </w:rPr>
        <w:t xml:space="preserve">Step 2: </w:t>
      </w:r>
      <w:r w:rsidR="00FA7F1C">
        <w:rPr>
          <w:sz w:val="24"/>
          <w:szCs w:val="24"/>
        </w:rPr>
        <w:t>P</w:t>
      </w:r>
      <w:r>
        <w:rPr>
          <w:sz w:val="24"/>
          <w:szCs w:val="24"/>
        </w:rPr>
        <w:t>lace a</w:t>
      </w:r>
      <w:r w:rsidR="00213AF3">
        <w:rPr>
          <w:sz w:val="24"/>
          <w:szCs w:val="24"/>
        </w:rPr>
        <w:t>n</w:t>
      </w:r>
      <w:r>
        <w:rPr>
          <w:sz w:val="24"/>
          <w:szCs w:val="24"/>
        </w:rPr>
        <w:t xml:space="preserve"> ice cube (with a rock frozen inside) on the top</w:t>
      </w:r>
      <w:r w:rsidR="00250C8B">
        <w:rPr>
          <w:sz w:val="24"/>
          <w:szCs w:val="24"/>
        </w:rPr>
        <w:t xml:space="preserve"> of the newly formed </w:t>
      </w:r>
      <w:r w:rsidR="00213AF3">
        <w:rPr>
          <w:sz w:val="24"/>
          <w:szCs w:val="24"/>
        </w:rPr>
        <w:t>mountain</w:t>
      </w:r>
      <w:r w:rsidR="00250C8B">
        <w:rPr>
          <w:sz w:val="24"/>
          <w:szCs w:val="24"/>
        </w:rPr>
        <w:t>.</w:t>
      </w:r>
      <w:r w:rsidR="00213AF3">
        <w:rPr>
          <w:sz w:val="24"/>
          <w:szCs w:val="24"/>
        </w:rPr>
        <w:t xml:space="preserve"> </w:t>
      </w:r>
    </w:p>
    <w:p w14:paraId="532CEB35" w14:textId="02B679C8" w:rsidR="00971964" w:rsidRDefault="00FA7F1C">
      <w:pPr>
        <w:rPr>
          <w:sz w:val="24"/>
          <w:szCs w:val="24"/>
        </w:rPr>
      </w:pPr>
      <w:r>
        <w:rPr>
          <w:sz w:val="24"/>
          <w:szCs w:val="24"/>
        </w:rPr>
        <w:t xml:space="preserve">Have students record their predictions and observations. </w:t>
      </w:r>
      <w:r w:rsidR="00890CE2">
        <w:rPr>
          <w:sz w:val="24"/>
          <w:szCs w:val="24"/>
        </w:rPr>
        <w:t>As the ice cube melts the rock may st</w:t>
      </w:r>
      <w:r w:rsidR="00AB59F7">
        <w:rPr>
          <w:sz w:val="24"/>
          <w:szCs w:val="24"/>
        </w:rPr>
        <w:t xml:space="preserve">ay on top of the mountain or roll down creating erosion. This can represent snow melting through spring and summer creating rivers and erosion of the mountain or it may </w:t>
      </w:r>
      <w:r w:rsidR="00CE5C22">
        <w:rPr>
          <w:sz w:val="24"/>
          <w:szCs w:val="24"/>
        </w:rPr>
        <w:t>represent a glacier moving slowly eroding the land.</w:t>
      </w:r>
    </w:p>
    <w:p w14:paraId="1C4AA87B" w14:textId="50302C88" w:rsidR="00C76683" w:rsidRDefault="00BC7AFC">
      <w:pPr>
        <w:rPr>
          <w:sz w:val="24"/>
          <w:szCs w:val="24"/>
        </w:rPr>
      </w:pPr>
      <w:r>
        <w:rPr>
          <w:sz w:val="24"/>
          <w:szCs w:val="24"/>
        </w:rPr>
        <w:t>Teacher notes: Glaciers move downhill and outward under the weight of gravity. The movement is comparable to the movement of a river, but</w:t>
      </w:r>
      <w:r w:rsidR="00FA7F1C">
        <w:rPr>
          <w:sz w:val="24"/>
          <w:szCs w:val="24"/>
        </w:rPr>
        <w:t xml:space="preserve"> much slower. Glaciers can form on tops of mountains or in valleys. Constant thawing and refreezing causes fractures in bedrock and can deposit rocks far from their original location.</w:t>
      </w:r>
    </w:p>
    <w:p w14:paraId="435EABD2" w14:textId="14DEAF26" w:rsidR="00C76683" w:rsidRDefault="00B75AF6">
      <w:pPr>
        <w:rPr>
          <w:sz w:val="24"/>
          <w:szCs w:val="24"/>
        </w:rPr>
      </w:pPr>
      <w:r w:rsidRPr="00BC7A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7ED22BA8" wp14:editId="4B841630">
                <wp:simplePos x="0" y="0"/>
                <wp:positionH relativeFrom="page">
                  <wp:posOffset>4028440</wp:posOffset>
                </wp:positionH>
                <wp:positionV relativeFrom="paragraph">
                  <wp:posOffset>550545</wp:posOffset>
                </wp:positionV>
                <wp:extent cx="3474720" cy="1403985"/>
                <wp:effectExtent l="0" t="0" r="0" b="0"/>
                <wp:wrapTopAndBottom/>
                <wp:docPr id="598740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F08E" w14:textId="2EBD6050" w:rsidR="00C76683" w:rsidRPr="00C76683" w:rsidRDefault="00C76683" w:rsidP="001C2C86">
                            <w:pPr>
                              <w:pBdr>
                                <w:top w:val="single" w:sz="24" w:space="1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A note of discussion can be the 2021 floo</w:t>
                            </w:r>
                            <w:r w:rsidR="009450F7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d where a section of highway 5 was washed away by the surging Coquihalla River</w:t>
                            </w:r>
                            <w:r w:rsidR="006551D0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near Hope BC. Floods and mudslides continued to have a severe impact on highways throughout southern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22BA8" id="_x0000_s1027" type="#_x0000_t202" style="position:absolute;margin-left:317.2pt;margin-top:43.35pt;width:273.6pt;height:110.55pt;z-index:251662336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Cfa1nS4QAAAAsBAAAPAAAA&#10;ZHJzL2Rvd25yZXYueG1sTI/LTsMwEEX3SPyDNUjsqBNSpSbEqcqjrCohCpvunHhIosbjyHba8Pe4&#10;K1iO7tG9Z8r1bAZ2Qud7SxLSRQIMqbG6p1bC1+f2TgDzQZFWgyWU8IMe1tX1VakKbc/0gad9aFks&#10;IV8oCV0IY8G5bzo0yi/siBSzb+uMCvF0LddOnWO5Gfh9kuTcqJ7iQqdGfO6wOe4nI2GH7iAeJvHU&#10;H162r+/HTNdvGy3l7c28eQQWcA5/MFz0ozpU0am2E2nPBgl5tlxGVILIV8AuQCrSHFgtIUtWAnhV&#10;8v8/VL8AAAD//wMAUEsBAi0AFAAGAAgAAAAhALaDOJL+AAAA4QEAABMAAAAAAAAAAAAAAAAAAAAA&#10;AFtDb250ZW50X1R5cGVzXS54bWxQSwECLQAUAAYACAAAACEAOP0h/9YAAACUAQAACwAAAAAAAAAA&#10;AAAAAAAvAQAAX3JlbHMvLnJlbHNQSwECLQAUAAYACAAAACEAwfdBpPwBAADVAwAADgAAAAAAAAAA&#10;AAAAAAAuAgAAZHJzL2Uyb0RvYy54bWxQSwECLQAUAAYACAAAACEAn2tZ0uEAAAALAQAADwAAAAAA&#10;AAAAAAAAAABWBAAAZHJzL2Rvd25yZXYueG1sUEsFBgAAAAAEAAQA8wAAAGQFAAAAAA==&#10;" filled="f" stroked="f">
                <v:textbox style="mso-fit-shape-to-text:t">
                  <w:txbxContent>
                    <w:p w14:paraId="6546F08E" w14:textId="2EBD6050" w:rsidR="00C76683" w:rsidRPr="00C76683" w:rsidRDefault="00C76683" w:rsidP="001C2C86">
                      <w:pPr>
                        <w:pBdr>
                          <w:top w:val="single" w:sz="24" w:space="1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color w:val="4472C4" w:themeColor="accent1"/>
                          <w:sz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A note of discussion can be the 2021 floo</w:t>
                      </w:r>
                      <w:r w:rsidR="009450F7">
                        <w:rPr>
                          <w:color w:val="4472C4" w:themeColor="accent1"/>
                          <w:sz w:val="24"/>
                          <w:szCs w:val="24"/>
                        </w:rPr>
                        <w:t>d where a section of highway 5 was washed away by the surging Coquihalla River</w:t>
                      </w:r>
                      <w:r w:rsidR="006551D0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near Hope BC. Floods and mudslides continued to have a severe impact on highways throughout southern BC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7AFC" w:rsidRPr="00BC7AFC">
        <w:rPr>
          <w:b/>
          <w:bCs/>
          <w:sz w:val="24"/>
          <w:szCs w:val="24"/>
        </w:rPr>
        <w:t xml:space="preserve">Additional </w:t>
      </w:r>
      <w:r w:rsidR="00C76683" w:rsidRPr="00BC7AFC">
        <w:rPr>
          <w:b/>
          <w:bCs/>
          <w:sz w:val="24"/>
          <w:szCs w:val="24"/>
        </w:rPr>
        <w:t>Teacher Notes</w:t>
      </w:r>
      <w:r w:rsidR="00C76683">
        <w:rPr>
          <w:sz w:val="24"/>
          <w:szCs w:val="24"/>
        </w:rPr>
        <w:t>:</w:t>
      </w:r>
    </w:p>
    <w:p w14:paraId="3136281B" w14:textId="51A9C2C4" w:rsidR="00B75AF6" w:rsidRDefault="00B75AF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0E2ED58" wp14:editId="708665D6">
            <wp:simplePos x="0" y="0"/>
            <wp:positionH relativeFrom="column">
              <wp:posOffset>3219450</wp:posOffset>
            </wp:positionH>
            <wp:positionV relativeFrom="paragraph">
              <wp:posOffset>1949450</wp:posOffset>
            </wp:positionV>
            <wp:extent cx="3402330" cy="2268855"/>
            <wp:effectExtent l="0" t="0" r="7620" b="0"/>
            <wp:wrapNone/>
            <wp:docPr id="19378173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683"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9F992A" wp14:editId="3F08B59A">
            <wp:simplePos x="0" y="0"/>
            <wp:positionH relativeFrom="column">
              <wp:posOffset>-615950</wp:posOffset>
            </wp:positionH>
            <wp:positionV relativeFrom="paragraph">
              <wp:posOffset>235585</wp:posOffset>
            </wp:positionV>
            <wp:extent cx="3580386" cy="2013585"/>
            <wp:effectExtent l="0" t="0" r="1270" b="5715"/>
            <wp:wrapNone/>
            <wp:docPr id="1176083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86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C892A" w14:textId="0318BF97" w:rsidR="00B75AF6" w:rsidRDefault="00CE5C22">
      <w:pPr>
        <w:rPr>
          <w:sz w:val="24"/>
          <w:szCs w:val="24"/>
        </w:rPr>
      </w:pPr>
      <w:r w:rsidRPr="00852824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6004FBBE" wp14:editId="34CD0594">
                <wp:simplePos x="0" y="0"/>
                <wp:positionH relativeFrom="page">
                  <wp:posOffset>548640</wp:posOffset>
                </wp:positionH>
                <wp:positionV relativeFrom="paragraph">
                  <wp:posOffset>165735</wp:posOffset>
                </wp:positionV>
                <wp:extent cx="3474720" cy="1403985"/>
                <wp:effectExtent l="0" t="0" r="0" b="0"/>
                <wp:wrapNone/>
                <wp:docPr id="718921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1856" w14:textId="78625FB3" w:rsidR="00852824" w:rsidRDefault="0085282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Indigenous Connection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3AF1934" w14:textId="77777777" w:rsidR="00852824" w:rsidRPr="00852824" w:rsidRDefault="00852824" w:rsidP="0085282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</w:rPr>
                            </w:pPr>
                            <w:hyperlink r:id="rId12" w:history="1">
                              <w:r w:rsidRPr="00852824">
                                <w:rPr>
                                  <w:rStyle w:val="Hyperlink"/>
                                  <w:sz w:val="24"/>
                                </w:rPr>
                                <w:t>https://youtu.be/cRKyUZTEptE</w:t>
                              </w:r>
                            </w:hyperlink>
                          </w:p>
                          <w:p w14:paraId="6775B03B" w14:textId="77777777" w:rsidR="00852824" w:rsidRDefault="0085282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color w:val="4472C4" w:themeColor="accent1"/>
                                <w:sz w:val="24"/>
                              </w:rPr>
                            </w:pPr>
                          </w:p>
                          <w:p w14:paraId="0404FC8F" w14:textId="116D9BB0" w:rsidR="00E0694C" w:rsidRPr="00E0694C" w:rsidRDefault="00E0694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Childrens book that tells the story of the draining of Sumas Lake from an Indigenous perspective.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4FBBE" id="_x0000_s1028" type="#_x0000_t202" style="position:absolute;margin-left:43.2pt;margin-top:13.05pt;width:273.6pt;height:110.55pt;z-index:25166643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Nl/QEAANUDAAAOAAAAZHJzL2Uyb0RvYy54bWysU11v2yAUfZ+0/4B4X+ykzppYIVXXLtOk&#10;7kNq9wMIxjEacBmQ2Nmv3wWnabS9VfMDAq7vufece1jdDEaTg/RBgWV0OikpkVZAo+yO0R9Pm3cL&#10;SkLktuEarGT0KAO9Wb99s+pdLWfQgW6kJwhiQ907RrsYXV0UQXTS8DABJy0GW/CGRzz6XdF43iO6&#10;0cWsLN8XPfjGeRAyBLy9H4N0nfHbVor4rW2DjEQzir3FvPq8btNarFe83nnuOiVObfBXdGG4slj0&#10;DHXPIyd7r/6BMkp4CNDGiQBTQNsqITMHZDMt/2Lz2HEnMxcUJ7izTOH/wYqvh0f33ZM4fIABB5hJ&#10;BPcA4mcgFu46bnfy1nvoO8kbLDxNkhW9C/UpNUkd6pBAtv0XaHDIfB8hAw2tN0kV5EkQHQdwPIsu&#10;h0gEXl5V19X1DEMCY9OqvFou5rkGr5/TnQ/xkwRD0oZRj1PN8PzwEGJqh9fPv6RqFjZK6zxZbUnP&#10;6HI+m+eEi4hREY2nlWF0UaZvtEJi+dE2OTlypcc9FtD2RDsxHTnHYTsQ1TA6S7lJhS00R9TBw+gz&#10;fBe46cD/pqRHjzEafu25l5Tozxa1XE6rKpkyH6p5VsFfRraXEW4FQjEaKRm3dzEbOVEO7hY136is&#10;xksnp5bRO1mkk8+TOS/P+a+X17j+AwAA//8DAFBLAwQUAAYACAAAACEAowfXy+AAAAAJAQAADwAA&#10;AGRycy9kb3ducmV2LnhtbEyPzU7DMBCE70i8g7VI3KjTpDJpGqcqP+WEhChcenPiJYkaryPbacPb&#10;Y05wnJ3RzLfldjYDO6PzvSUJy0UCDKmxuqdWwufH/i4H5oMirQZLKOEbPWyr66tSFdpe6B3Ph9Cy&#10;WEK+UBK6EMaCc990aJRf2BEpel/WGRWidC3XTl1iuRl4miSCG9VTXOjUiI8dNqfDZCS8ojvm6yl/&#10;6I9P++e3U6brl52W8vZm3m2ABZzDXxh+8SM6VJGpthNpzwYJuVjFpIRULIFFX2SZAFbHw+o+BV6V&#10;/P8H1Q8AAAD//wMAUEsBAi0AFAAGAAgAAAAhALaDOJL+AAAA4QEAABMAAAAAAAAAAAAAAAAAAAAA&#10;AFtDb250ZW50X1R5cGVzXS54bWxQSwECLQAUAAYACAAAACEAOP0h/9YAAACUAQAACwAAAAAAAAAA&#10;AAAAAAAvAQAAX3JlbHMvLnJlbHNQSwECLQAUAAYACAAAACEA9imDZf0BAADVAwAADgAAAAAAAAAA&#10;AAAAAAAuAgAAZHJzL2Uyb0RvYy54bWxQSwECLQAUAAYACAAAACEAowfXy+AAAAAJAQAADwAAAAAA&#10;AAAAAAAAAABXBAAAZHJzL2Rvd25yZXYueG1sUEsFBgAAAAAEAAQA8wAAAGQFAAAAAA==&#10;" filled="f" stroked="f">
                <v:textbox style="mso-fit-shape-to-text:t">
                  <w:txbxContent>
                    <w:p w14:paraId="77591856" w14:textId="78625FB3" w:rsidR="00852824" w:rsidRDefault="0085282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Indigenous Connection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3AF1934" w14:textId="77777777" w:rsidR="00852824" w:rsidRPr="00852824" w:rsidRDefault="00852824" w:rsidP="0085282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color w:val="4472C4" w:themeColor="accent1"/>
                          <w:sz w:val="24"/>
                        </w:rPr>
                      </w:pPr>
                      <w:hyperlink r:id="rId13" w:history="1">
                        <w:r w:rsidRPr="00852824">
                          <w:rPr>
                            <w:rStyle w:val="Hyperlink"/>
                            <w:sz w:val="24"/>
                          </w:rPr>
                          <w:t>https://youtu.be/cRKyUZTEptE</w:t>
                        </w:r>
                      </w:hyperlink>
                    </w:p>
                    <w:p w14:paraId="6775B03B" w14:textId="77777777" w:rsidR="00852824" w:rsidRDefault="0085282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color w:val="4472C4" w:themeColor="accent1"/>
                          <w:sz w:val="24"/>
                        </w:rPr>
                      </w:pPr>
                    </w:p>
                    <w:p w14:paraId="0404FC8F" w14:textId="116D9BB0" w:rsidR="00E0694C" w:rsidRPr="00E0694C" w:rsidRDefault="00E0694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Childrens book that tells the story of the draining of Sumas Lake from an Indigenous perspective.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3872AE" w14:textId="5A05205B" w:rsidR="00B75AF6" w:rsidRDefault="00B75AF6">
      <w:pPr>
        <w:rPr>
          <w:sz w:val="24"/>
          <w:szCs w:val="24"/>
        </w:rPr>
      </w:pPr>
    </w:p>
    <w:p w14:paraId="674958DE" w14:textId="5C309ED4" w:rsidR="00B75AF6" w:rsidRDefault="00B75AF6">
      <w:pPr>
        <w:rPr>
          <w:sz w:val="24"/>
          <w:szCs w:val="24"/>
        </w:rPr>
      </w:pPr>
    </w:p>
    <w:p w14:paraId="3AE81F50" w14:textId="13CBE454" w:rsidR="00B75AF6" w:rsidRDefault="00B75AF6" w:rsidP="00B75AF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References</w:t>
      </w:r>
    </w:p>
    <w:p w14:paraId="1636CFC7" w14:textId="4BCEB219" w:rsidR="00CB1D77" w:rsidRDefault="00CB1D77" w:rsidP="005230B1">
      <w:pPr>
        <w:rPr>
          <w:sz w:val="24"/>
          <w:szCs w:val="24"/>
        </w:rPr>
      </w:pPr>
      <w:r>
        <w:rPr>
          <w:sz w:val="24"/>
          <w:szCs w:val="24"/>
        </w:rPr>
        <w:t>BC Cur</w:t>
      </w:r>
      <w:r w:rsidR="005230B1">
        <w:rPr>
          <w:sz w:val="24"/>
          <w:szCs w:val="24"/>
        </w:rPr>
        <w:t xml:space="preserve">riculum: </w:t>
      </w:r>
      <w:hyperlink r:id="rId14" w:history="1">
        <w:r w:rsidR="005230B1" w:rsidRPr="00F12D87">
          <w:rPr>
            <w:rStyle w:val="Hyperlink"/>
            <w:sz w:val="24"/>
            <w:szCs w:val="24"/>
          </w:rPr>
          <w:t>https://curriculum.gov.bc.ca/curriculum/science/2/core</w:t>
        </w:r>
      </w:hyperlink>
      <w:r w:rsidR="005230B1">
        <w:rPr>
          <w:sz w:val="24"/>
          <w:szCs w:val="24"/>
        </w:rPr>
        <w:t xml:space="preserve"> </w:t>
      </w:r>
    </w:p>
    <w:p w14:paraId="4C38ABC7" w14:textId="258FBC48" w:rsidR="00C76683" w:rsidRDefault="008347BC" w:rsidP="00B6310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CBC News. </w:t>
      </w:r>
      <w:r w:rsidR="00A51D09">
        <w:rPr>
          <w:sz w:val="24"/>
          <w:szCs w:val="24"/>
        </w:rPr>
        <w:t>Coquihalla highway and Sections of Hwy 1 Closed Do To Major</w:t>
      </w:r>
      <w:r>
        <w:rPr>
          <w:sz w:val="24"/>
          <w:szCs w:val="24"/>
        </w:rPr>
        <w:t xml:space="preserve"> Flood Damage. (November 15, 2021). </w:t>
      </w:r>
      <w:hyperlink r:id="rId15" w:history="1">
        <w:r w:rsidR="00B63104" w:rsidRPr="00F12D87">
          <w:rPr>
            <w:rStyle w:val="Hyperlink"/>
            <w:sz w:val="24"/>
            <w:szCs w:val="24"/>
          </w:rPr>
          <w:t>https://www.cbc.ca/news/canada/british-columbia/coquihalla-trans-canada-highway-damage-1.6250235</w:t>
        </w:r>
      </w:hyperlink>
    </w:p>
    <w:p w14:paraId="3D987DFB" w14:textId="5CD863C6" w:rsidR="00B63104" w:rsidRPr="00A234B0" w:rsidRDefault="00797B05" w:rsidP="005753B4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Wind, Water, and Landforms. (ND). </w:t>
      </w:r>
      <w:r w:rsidR="00494928">
        <w:rPr>
          <w:sz w:val="24"/>
          <w:szCs w:val="24"/>
        </w:rPr>
        <w:t xml:space="preserve">Discover the power of water, ice and wind to move mountains. </w:t>
      </w:r>
      <w:r w:rsidR="005753B4">
        <w:rPr>
          <w:sz w:val="24"/>
          <w:szCs w:val="24"/>
        </w:rPr>
        <w:t xml:space="preserve">(Ideas for this demonstration came from) </w:t>
      </w:r>
      <w:hyperlink r:id="rId16" w:history="1">
        <w:r w:rsidR="00BC7AFC" w:rsidRPr="00F12D87">
          <w:rPr>
            <w:rStyle w:val="Hyperlink"/>
            <w:sz w:val="24"/>
            <w:szCs w:val="24"/>
          </w:rPr>
          <w:t>https://schools.bchydro.com/?gclid=Cj0KCQiAnrOtBhDIARIsAFsSe51244ZnUv2SO0sza4h2_rcBTo3Il6Eh9tm6eCVJaCsUFMLpD6AW4LYaAnQTEALw_wcB</w:t>
        </w:r>
      </w:hyperlink>
      <w:r w:rsidR="005753B4">
        <w:rPr>
          <w:sz w:val="24"/>
          <w:szCs w:val="24"/>
        </w:rPr>
        <w:t xml:space="preserve"> </w:t>
      </w:r>
    </w:p>
    <w:sectPr w:rsidR="00B63104" w:rsidRPr="00A2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43C"/>
    <w:multiLevelType w:val="hybridMultilevel"/>
    <w:tmpl w:val="1A14D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14C2"/>
    <w:multiLevelType w:val="hybridMultilevel"/>
    <w:tmpl w:val="23049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49208">
    <w:abstractNumId w:val="0"/>
  </w:num>
  <w:num w:numId="2" w16cid:durableId="69869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B0"/>
    <w:rsid w:val="00077397"/>
    <w:rsid w:val="00094B83"/>
    <w:rsid w:val="000D0938"/>
    <w:rsid w:val="000F70E6"/>
    <w:rsid w:val="00101F22"/>
    <w:rsid w:val="001047DC"/>
    <w:rsid w:val="001774FB"/>
    <w:rsid w:val="001C2C86"/>
    <w:rsid w:val="001F4A27"/>
    <w:rsid w:val="001F5BA3"/>
    <w:rsid w:val="00213108"/>
    <w:rsid w:val="00213AF3"/>
    <w:rsid w:val="00250C8B"/>
    <w:rsid w:val="002667EC"/>
    <w:rsid w:val="00277EDE"/>
    <w:rsid w:val="00280A10"/>
    <w:rsid w:val="002C52DD"/>
    <w:rsid w:val="003078B0"/>
    <w:rsid w:val="0031252E"/>
    <w:rsid w:val="00370481"/>
    <w:rsid w:val="003A6F0A"/>
    <w:rsid w:val="003D04D9"/>
    <w:rsid w:val="00400568"/>
    <w:rsid w:val="00417127"/>
    <w:rsid w:val="00466F0B"/>
    <w:rsid w:val="00484475"/>
    <w:rsid w:val="00494928"/>
    <w:rsid w:val="00495B20"/>
    <w:rsid w:val="004C0D8E"/>
    <w:rsid w:val="005230B1"/>
    <w:rsid w:val="005753B4"/>
    <w:rsid w:val="005A3B6A"/>
    <w:rsid w:val="005B6C5C"/>
    <w:rsid w:val="005E57CF"/>
    <w:rsid w:val="00637A8C"/>
    <w:rsid w:val="0064515F"/>
    <w:rsid w:val="006551D0"/>
    <w:rsid w:val="006B0600"/>
    <w:rsid w:val="006B3DF0"/>
    <w:rsid w:val="00714911"/>
    <w:rsid w:val="00725445"/>
    <w:rsid w:val="00774DAD"/>
    <w:rsid w:val="00797B05"/>
    <w:rsid w:val="007A2249"/>
    <w:rsid w:val="007B3CF9"/>
    <w:rsid w:val="007C4DAA"/>
    <w:rsid w:val="007E6E42"/>
    <w:rsid w:val="00832F83"/>
    <w:rsid w:val="008347BC"/>
    <w:rsid w:val="00852824"/>
    <w:rsid w:val="00875CEE"/>
    <w:rsid w:val="00890CE2"/>
    <w:rsid w:val="008E6762"/>
    <w:rsid w:val="00933090"/>
    <w:rsid w:val="009450F7"/>
    <w:rsid w:val="00954A37"/>
    <w:rsid w:val="00971964"/>
    <w:rsid w:val="00973F1F"/>
    <w:rsid w:val="009819E1"/>
    <w:rsid w:val="009929F9"/>
    <w:rsid w:val="009D1F63"/>
    <w:rsid w:val="00A234B0"/>
    <w:rsid w:val="00A51D09"/>
    <w:rsid w:val="00A60F5B"/>
    <w:rsid w:val="00A66319"/>
    <w:rsid w:val="00A87685"/>
    <w:rsid w:val="00AB59F7"/>
    <w:rsid w:val="00B17BD0"/>
    <w:rsid w:val="00B40763"/>
    <w:rsid w:val="00B44EEA"/>
    <w:rsid w:val="00B63104"/>
    <w:rsid w:val="00B734A1"/>
    <w:rsid w:val="00B75AF6"/>
    <w:rsid w:val="00BC2811"/>
    <w:rsid w:val="00BC7AFC"/>
    <w:rsid w:val="00BD030C"/>
    <w:rsid w:val="00BE2944"/>
    <w:rsid w:val="00C23405"/>
    <w:rsid w:val="00C24379"/>
    <w:rsid w:val="00C47B6D"/>
    <w:rsid w:val="00C76683"/>
    <w:rsid w:val="00CB1D77"/>
    <w:rsid w:val="00CE5C22"/>
    <w:rsid w:val="00CF0E33"/>
    <w:rsid w:val="00D0249C"/>
    <w:rsid w:val="00D065E3"/>
    <w:rsid w:val="00D221A7"/>
    <w:rsid w:val="00D23CCC"/>
    <w:rsid w:val="00D6379D"/>
    <w:rsid w:val="00D87FD5"/>
    <w:rsid w:val="00DA20C3"/>
    <w:rsid w:val="00DE18D2"/>
    <w:rsid w:val="00DF4515"/>
    <w:rsid w:val="00E0694C"/>
    <w:rsid w:val="00E55A76"/>
    <w:rsid w:val="00E920AA"/>
    <w:rsid w:val="00EE511B"/>
    <w:rsid w:val="00FA47F7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34D4D"/>
  <w15:chartTrackingRefBased/>
  <w15:docId w15:val="{AB662AAC-7774-44EA-ADC2-4CFE197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F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B20"/>
    <w:pPr>
      <w:ind w:left="720"/>
      <w:contextualSpacing/>
    </w:pPr>
  </w:style>
  <w:style w:type="table" w:styleId="TableGrid">
    <w:name w:val="Table Grid"/>
    <w:basedOn w:val="TableNormal"/>
    <w:uiPriority w:val="39"/>
    <w:rsid w:val="00DF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C-Ut0fW4o" TargetMode="External"/><Relationship Id="rId13" Type="http://schemas.openxmlformats.org/officeDocument/2006/relationships/hyperlink" Target="https://youtu.be/cRKyUZTEp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nationalgeographic.org/resource/weathering/" TargetMode="External"/><Relationship Id="rId12" Type="http://schemas.openxmlformats.org/officeDocument/2006/relationships/hyperlink" Target="https://youtu.be/cRKyUZTEp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s.bchydro.com/?gclid=Cj0KCQiAnrOtBhDIARIsAFsSe51244ZnUv2SO0sza4h2_rcBTo3Il6Eh9tm6eCVJaCsUFMLpD6AW4LYaAnQTEALw_w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nationalgeographic.org/resource/erosion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s://www.cbc.ca/news/canada/british-columbia/coquihalla-trans-canada-highway-damage-1.6250235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oZZEJMtLOKU" TargetMode="External"/><Relationship Id="rId14" Type="http://schemas.openxmlformats.org/officeDocument/2006/relationships/hyperlink" Target="https://curriculum.gov.bc.ca/curriculum/science/2/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Thompson</dc:creator>
  <cp:keywords/>
  <dc:description/>
  <cp:lastModifiedBy>Jennie Thompson</cp:lastModifiedBy>
  <cp:revision>96</cp:revision>
  <dcterms:created xsi:type="dcterms:W3CDTF">2024-01-21T19:34:00Z</dcterms:created>
  <dcterms:modified xsi:type="dcterms:W3CDTF">2024-01-21T23:15:00Z</dcterms:modified>
</cp:coreProperties>
</file>